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-43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339"/>
        <w:gridCol w:w="4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Приложение № 1</w:t>
            </w:r>
          </w:p>
        </w:tc>
      </w:tr>
    </w:tbl>
    <w:p>
      <w:pPr>
        <w:ind w:right="-23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Положение о родительском контроле                                                                 за организацией питания обучающихся</w:t>
      </w:r>
    </w:p>
    <w:p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>
      <w:pPr>
        <w:ind w:right="-239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>
      <w:pPr>
        <w:spacing w:line="10" w:lineRule="exact"/>
        <w:rPr>
          <w:sz w:val="26"/>
          <w:szCs w:val="26"/>
        </w:rPr>
      </w:pPr>
    </w:p>
    <w:p>
      <w:pPr>
        <w:spacing w:line="253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1.1. 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</w:t>
      </w:r>
    </w:p>
    <w:p>
      <w:pPr>
        <w:spacing w:line="24" w:lineRule="exact"/>
        <w:rPr>
          <w:sz w:val="26"/>
          <w:szCs w:val="26"/>
        </w:rPr>
      </w:pPr>
    </w:p>
    <w:p>
      <w:pPr>
        <w:spacing w:line="256" w:lineRule="auto"/>
        <w:ind w:left="26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совместной с администрацией филиала МАОУ «Нижнетавдинская СОШ»- «СОШ  </w:t>
      </w:r>
      <w:r>
        <w:rPr>
          <w:rFonts w:eastAsia="Times New Roman"/>
          <w:sz w:val="26"/>
          <w:szCs w:val="26"/>
          <w:lang w:val="ru-RU"/>
        </w:rPr>
        <w:t>п</w:t>
      </w:r>
      <w:r>
        <w:rPr>
          <w:rFonts w:hint="default" w:eastAsia="Times New Roman"/>
          <w:sz w:val="26"/>
          <w:szCs w:val="26"/>
          <w:lang w:val="ru-RU"/>
        </w:rPr>
        <w:t>.Кунчур</w:t>
      </w:r>
      <w:bookmarkStart w:id="0" w:name="_GoBack"/>
      <w:bookmarkEnd w:id="0"/>
      <w:r>
        <w:rPr>
          <w:rFonts w:eastAsia="Times New Roman"/>
          <w:sz w:val="26"/>
          <w:szCs w:val="26"/>
        </w:rPr>
        <w:t>» (далее – Филиал) родительского контроля за организацией питания обучающихся.</w:t>
      </w:r>
    </w:p>
    <w:p>
      <w:pPr>
        <w:spacing w:line="3" w:lineRule="exact"/>
        <w:rPr>
          <w:sz w:val="26"/>
          <w:szCs w:val="26"/>
        </w:rPr>
      </w:pPr>
    </w:p>
    <w:p>
      <w:pPr>
        <w:ind w:right="8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1.2. Настоящее Положение принимается Филиалом в целях:</w:t>
      </w:r>
    </w:p>
    <w:p>
      <w:pPr>
        <w:tabs>
          <w:tab w:val="left" w:pos="1140"/>
        </w:tabs>
        <w:ind w:left="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- улучшения организации питания обучающихся в Филиале;</w:t>
      </w:r>
    </w:p>
    <w:p>
      <w:pPr>
        <w:spacing w:line="15" w:lineRule="exact"/>
        <w:rPr>
          <w:rFonts w:eastAsia="Times New Roman"/>
          <w:sz w:val="26"/>
          <w:szCs w:val="26"/>
        </w:rPr>
      </w:pPr>
    </w:p>
    <w:p>
      <w:pPr>
        <w:tabs>
          <w:tab w:val="left" w:pos="1278"/>
        </w:tabs>
        <w:spacing w:line="235" w:lineRule="auto"/>
        <w:ind w:left="113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- проведения мониторинга результатов родительского контроля, формирования предложений для принятия решений по улучшению питания в Филиале.</w:t>
      </w:r>
    </w:p>
    <w:p>
      <w:pPr>
        <w:spacing w:line="19" w:lineRule="exact"/>
        <w:rPr>
          <w:rFonts w:eastAsia="Times New Roman"/>
          <w:sz w:val="26"/>
          <w:szCs w:val="26"/>
        </w:rPr>
      </w:pPr>
    </w:p>
    <w:p>
      <w:pPr>
        <w:spacing w:line="238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1.3. 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МАОУ «Нижнетавдинская СОШ».</w:t>
      </w:r>
    </w:p>
    <w:p>
      <w:pPr>
        <w:spacing w:line="21" w:lineRule="exact"/>
        <w:rPr>
          <w:rFonts w:eastAsia="Times New Roman"/>
          <w:sz w:val="26"/>
          <w:szCs w:val="26"/>
        </w:rPr>
      </w:pPr>
    </w:p>
    <w:p>
      <w:pPr>
        <w:spacing w:line="235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1.4. Решение вопросов качественного и здорового питания обучающихся, пропаганды основ здорового питания в Филиале осуществляется при взаимодействии с Родительским комитетом Филиала.</w:t>
      </w:r>
    </w:p>
    <w:p>
      <w:pPr>
        <w:numPr>
          <w:ilvl w:val="1"/>
          <w:numId w:val="1"/>
        </w:numPr>
        <w:tabs>
          <w:tab w:val="left" w:pos="2120"/>
        </w:tabs>
        <w:ind w:left="2120" w:hanging="2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осуществления родительского контроля за</w:t>
      </w:r>
    </w:p>
    <w:p>
      <w:pPr>
        <w:ind w:left="2580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организацией питания обучающихся</w:t>
      </w:r>
    </w:p>
    <w:p>
      <w:pPr>
        <w:tabs>
          <w:tab w:val="left" w:pos="1660"/>
          <w:tab w:val="left" w:pos="3380"/>
          <w:tab w:val="left" w:pos="5220"/>
          <w:tab w:val="left" w:pos="5800"/>
          <w:tab w:val="left" w:pos="7900"/>
          <w:tab w:val="left" w:pos="9360"/>
        </w:tabs>
        <w:spacing w:line="235" w:lineRule="auto"/>
        <w:ind w:left="98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Проведение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мероприятий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родительскому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контролю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</w:t>
      </w:r>
    </w:p>
    <w:p>
      <w:pPr>
        <w:spacing w:line="21" w:lineRule="exact"/>
        <w:rPr>
          <w:sz w:val="26"/>
          <w:szCs w:val="26"/>
        </w:rPr>
      </w:pPr>
    </w:p>
    <w:p>
      <w:pPr>
        <w:spacing w:line="236" w:lineRule="auto"/>
        <w:ind w:left="26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организацией питания обучающихся в Филиале,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</w:t>
      </w:r>
    </w:p>
    <w:p>
      <w:pPr>
        <w:spacing w:line="21" w:lineRule="exact"/>
        <w:rPr>
          <w:sz w:val="26"/>
          <w:szCs w:val="26"/>
        </w:rPr>
      </w:pPr>
    </w:p>
    <w:p>
      <w:pPr>
        <w:spacing w:line="234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2.2. При проведении Комиссией мероприятий родительского контроля за организацией питания обучающихся оцениваются:</w:t>
      </w:r>
    </w:p>
    <w:p>
      <w:pPr>
        <w:numPr>
          <w:ilvl w:val="0"/>
          <w:numId w:val="2"/>
        </w:numPr>
        <w:tabs>
          <w:tab w:val="left" w:pos="1140"/>
        </w:tabs>
        <w:ind w:left="1140" w:hanging="1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реализуемых блюд утвержденному меню;</w:t>
      </w:r>
    </w:p>
    <w:p>
      <w:pPr>
        <w:spacing w:line="14" w:lineRule="exact"/>
        <w:rPr>
          <w:rFonts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val="left" w:pos="1153"/>
        </w:tabs>
        <w:spacing w:line="236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>
      <w:pPr>
        <w:numPr>
          <w:ilvl w:val="0"/>
          <w:numId w:val="2"/>
        </w:numPr>
        <w:tabs>
          <w:tab w:val="left" w:pos="1140"/>
        </w:tabs>
        <w:ind w:left="1140" w:hanging="1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условия соблюдения правил личной гигиены обучающимися;</w:t>
      </w:r>
    </w:p>
    <w:p>
      <w:pPr>
        <w:spacing w:line="14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val="left" w:pos="1379"/>
        </w:tabs>
        <w:spacing w:line="234" w:lineRule="auto"/>
        <w:ind w:left="260" w:right="2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и состояние санитарной одежды у сотрудников, осуществляющих раздачу готовых блюд;</w:t>
      </w:r>
    </w:p>
    <w:p>
      <w:pPr>
        <w:spacing w:line="5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val="left" w:pos="1140"/>
        </w:tabs>
        <w:ind w:left="1140" w:hanging="1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объем и вид пищевых отходов после приема пищи;</w:t>
      </w:r>
    </w:p>
    <w:p>
      <w:pPr>
        <w:spacing w:line="15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val="left" w:pos="1240"/>
        </w:tabs>
        <w:spacing w:line="234" w:lineRule="auto"/>
        <w:ind w:left="260" w:right="2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>
      <w:pPr>
        <w:numPr>
          <w:ilvl w:val="0"/>
          <w:numId w:val="3"/>
        </w:numPr>
        <w:tabs>
          <w:tab w:val="left" w:pos="1197"/>
        </w:tabs>
        <w:spacing w:line="235" w:lineRule="auto"/>
        <w:ind w:left="260" w:right="2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>
      <w:pPr>
        <w:spacing w:line="19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3"/>
        </w:numPr>
        <w:tabs>
          <w:tab w:val="left" w:pos="1225"/>
        </w:tabs>
        <w:spacing w:line="236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информирование родителей (законных представителей) и детей о здоровом питании.</w:t>
      </w:r>
    </w:p>
    <w:p>
      <w:pPr>
        <w:spacing w:line="15" w:lineRule="exact"/>
        <w:rPr>
          <w:rFonts w:eastAsia="Times New Roman"/>
          <w:sz w:val="26"/>
          <w:szCs w:val="26"/>
        </w:rPr>
      </w:pPr>
    </w:p>
    <w:p>
      <w:pPr>
        <w:spacing w:line="235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2.3. Комиссией могут осуществляться иные мероприятия родительского контроля за организацией питания обучающихся в рамках действующего законодательства РФ.</w:t>
      </w:r>
    </w:p>
    <w:p>
      <w:pPr>
        <w:spacing w:line="19" w:lineRule="exact"/>
        <w:rPr>
          <w:rFonts w:eastAsia="Times New Roman"/>
          <w:sz w:val="26"/>
          <w:szCs w:val="26"/>
        </w:rPr>
      </w:pPr>
    </w:p>
    <w:p>
      <w:pPr>
        <w:ind w:left="98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2.4. Комиссия осуществляет родительский контроль за организацией </w:t>
      </w:r>
    </w:p>
    <w:p>
      <w:pPr>
        <w:spacing w:line="234" w:lineRule="auto"/>
        <w:ind w:left="26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питания обучающихся согласно графика родительского контроля за организацией питания обучающихся.  </w:t>
      </w:r>
    </w:p>
    <w:p>
      <w:pPr>
        <w:spacing w:line="15" w:lineRule="exact"/>
        <w:rPr>
          <w:sz w:val="26"/>
          <w:szCs w:val="26"/>
        </w:rPr>
      </w:pPr>
    </w:p>
    <w:p>
      <w:pPr>
        <w:spacing w:line="236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2.5. 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</w:t>
      </w:r>
    </w:p>
    <w:p>
      <w:pPr>
        <w:spacing w:line="25" w:lineRule="exact"/>
        <w:rPr>
          <w:sz w:val="26"/>
          <w:szCs w:val="26"/>
        </w:rPr>
      </w:pPr>
    </w:p>
    <w:p>
      <w:pPr>
        <w:spacing w:line="236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2.6. Итоги проведенных мероприятий и проверок оформляются Комиссией акта </w:t>
      </w:r>
      <w:r>
        <w:rPr>
          <w:rFonts w:eastAsia="Times New Roman"/>
          <w:color w:val="000000" w:themeColor="text1"/>
          <w:sz w:val="26"/>
          <w:szCs w:val="26"/>
        </w:rPr>
        <w:t>(Приложение 1</w:t>
      </w:r>
      <w:r>
        <w:rPr>
          <w:rFonts w:eastAsia="Times New Roman"/>
          <w:sz w:val="26"/>
          <w:szCs w:val="26"/>
        </w:rPr>
        <w:t>). Акты сдаются Комиссией для хранения директору филиала.</w:t>
      </w:r>
    </w:p>
    <w:p>
      <w:pPr>
        <w:spacing w:line="20" w:lineRule="exact"/>
        <w:rPr>
          <w:sz w:val="26"/>
          <w:szCs w:val="26"/>
        </w:rPr>
      </w:pPr>
    </w:p>
    <w:p>
      <w:pPr>
        <w:spacing w:line="234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Дата проведения мероприятий и проверок заносятся в Журнал посещения родительского контроля.</w:t>
      </w:r>
    </w:p>
    <w:p>
      <w:pPr>
        <w:spacing w:line="15" w:lineRule="exact"/>
        <w:rPr>
          <w:sz w:val="26"/>
          <w:szCs w:val="26"/>
        </w:rPr>
      </w:pPr>
    </w:p>
    <w:p>
      <w:pPr>
        <w:spacing w:line="234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акты, журнал хранятся в Филиале.</w:t>
      </w:r>
    </w:p>
    <w:p>
      <w:pPr>
        <w:spacing w:line="16" w:lineRule="exact"/>
        <w:rPr>
          <w:sz w:val="26"/>
          <w:szCs w:val="26"/>
        </w:rPr>
      </w:pPr>
    </w:p>
    <w:p>
      <w:pPr>
        <w:spacing w:line="235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2.7. Итоги проверок обсуждаются на общеродительских собраниях (родительских собраниях) и могут явиться основанием для обращений в адрес администрации Филиала и (или) оператора питания.</w:t>
      </w:r>
    </w:p>
    <w:p>
      <w:pPr>
        <w:spacing w:line="335" w:lineRule="exact"/>
        <w:rPr>
          <w:sz w:val="26"/>
          <w:szCs w:val="26"/>
        </w:rPr>
      </w:pPr>
    </w:p>
    <w:p>
      <w:pPr>
        <w:ind w:right="-239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3. Комиссия по контролю за организацией</w:t>
      </w:r>
    </w:p>
    <w:p>
      <w:pPr>
        <w:ind w:left="3500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питания обучающихся</w:t>
      </w:r>
    </w:p>
    <w:p>
      <w:pPr>
        <w:spacing w:line="10" w:lineRule="exact"/>
        <w:rPr>
          <w:sz w:val="26"/>
          <w:szCs w:val="26"/>
        </w:rPr>
      </w:pPr>
    </w:p>
    <w:p>
      <w:pPr>
        <w:spacing w:line="235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3.1. Комиссия является постоянно-действующим коллегиальным органом Филиала для рассмотрения основных вопросов, связанных с организацией питания обучающихся.</w:t>
      </w:r>
    </w:p>
    <w:p>
      <w:pPr>
        <w:spacing w:line="19" w:lineRule="exact"/>
        <w:rPr>
          <w:sz w:val="26"/>
          <w:szCs w:val="26"/>
        </w:rPr>
      </w:pPr>
    </w:p>
    <w:p>
      <w:pPr>
        <w:spacing w:line="236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3.2. В состав Комиссии входят не менее 3 родителей (законных представителей) обучающихся и не менее 1 представителя администрации Филиала.</w:t>
      </w:r>
    </w:p>
    <w:p>
      <w:pPr>
        <w:spacing w:line="15" w:lineRule="exact"/>
        <w:rPr>
          <w:sz w:val="26"/>
          <w:szCs w:val="26"/>
        </w:rPr>
      </w:pPr>
    </w:p>
    <w:p>
      <w:pPr>
        <w:spacing w:line="237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3.3. 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.</w:t>
      </w:r>
    </w:p>
    <w:p>
      <w:pPr>
        <w:spacing w:line="24" w:lineRule="exact"/>
        <w:rPr>
          <w:sz w:val="26"/>
          <w:szCs w:val="26"/>
        </w:rPr>
      </w:pPr>
    </w:p>
    <w:p>
      <w:pPr>
        <w:spacing w:line="234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3.4. Персональный и численный состав Комиссии утверждается приказом директора  МАОУ  «Нижнетавдинская СОШ».</w:t>
      </w:r>
    </w:p>
    <w:p>
      <w:pPr>
        <w:spacing w:line="235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3.5. Комиссия осуществляет свою деятельность в соответствии с действующим законодательством, Методическими рекомендациями, Уставом МАОУ «Нижнетавдинская  СОШ»  и настоящим Положением.</w:t>
      </w:r>
    </w:p>
    <w:p>
      <w:pPr>
        <w:spacing w:line="19" w:lineRule="exact"/>
        <w:rPr>
          <w:sz w:val="26"/>
          <w:szCs w:val="26"/>
        </w:rPr>
      </w:pPr>
    </w:p>
    <w:p>
      <w:pPr>
        <w:spacing w:line="237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3.6.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>
      <w:pPr>
        <w:spacing w:line="16" w:lineRule="exact"/>
        <w:rPr>
          <w:sz w:val="26"/>
          <w:szCs w:val="26"/>
        </w:rPr>
      </w:pPr>
    </w:p>
    <w:p>
      <w:pPr>
        <w:spacing w:line="234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3.7. Для осуществления возложенных функций Комиссии предоставлены следующие права:</w:t>
      </w:r>
    </w:p>
    <w:p>
      <w:pPr>
        <w:spacing w:line="15" w:lineRule="exact"/>
        <w:rPr>
          <w:sz w:val="26"/>
          <w:szCs w:val="26"/>
        </w:rPr>
      </w:pPr>
    </w:p>
    <w:p>
      <w:pPr>
        <w:numPr>
          <w:ilvl w:val="0"/>
          <w:numId w:val="4"/>
        </w:numPr>
        <w:tabs>
          <w:tab w:val="left" w:pos="1245"/>
        </w:tabs>
        <w:spacing w:line="234" w:lineRule="auto"/>
        <w:ind w:left="260" w:right="2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контролировать в Филиале организацию и качество питания обучающихся;</w:t>
      </w:r>
    </w:p>
    <w:p>
      <w:pPr>
        <w:spacing w:line="15" w:lineRule="exact"/>
        <w:rPr>
          <w:rFonts w:eastAsia="Times New Roman"/>
          <w:sz w:val="26"/>
          <w:szCs w:val="26"/>
        </w:rPr>
      </w:pPr>
    </w:p>
    <w:p>
      <w:pPr>
        <w:numPr>
          <w:ilvl w:val="0"/>
          <w:numId w:val="4"/>
        </w:numPr>
        <w:tabs>
          <w:tab w:val="left" w:pos="1254"/>
        </w:tabs>
        <w:spacing w:line="236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получать от повара и иных ответственных за питание обучающихся лиц Филиала информацию по организации питания, качества приготовляемых блюд и соблюдения санитарно – гигиенических норм;</w:t>
      </w:r>
    </w:p>
    <w:p>
      <w:pPr>
        <w:spacing w:line="20" w:lineRule="exact"/>
        <w:rPr>
          <w:rFonts w:eastAsia="Times New Roman"/>
          <w:sz w:val="26"/>
          <w:szCs w:val="26"/>
        </w:rPr>
      </w:pPr>
    </w:p>
    <w:p>
      <w:pPr>
        <w:spacing w:line="19" w:lineRule="exact"/>
        <w:rPr>
          <w:rFonts w:eastAsia="Times New Roman"/>
          <w:sz w:val="26"/>
          <w:szCs w:val="26"/>
        </w:rPr>
      </w:pPr>
    </w:p>
    <w:p>
      <w:pPr>
        <w:numPr>
          <w:ilvl w:val="0"/>
          <w:numId w:val="4"/>
        </w:numPr>
        <w:tabs>
          <w:tab w:val="left" w:pos="1249"/>
        </w:tabs>
        <w:spacing w:line="234" w:lineRule="auto"/>
        <w:ind w:left="26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проводить проверку работы столовой Филиала  не в полном составе, но в присутствии не менее трёх человек на момент проверки;</w:t>
      </w:r>
    </w:p>
    <w:p>
      <w:pPr>
        <w:numPr>
          <w:ilvl w:val="0"/>
          <w:numId w:val="4"/>
        </w:numPr>
        <w:tabs>
          <w:tab w:val="left" w:pos="1140"/>
        </w:tabs>
        <w:ind w:left="1140" w:hanging="1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изменять график  мероприятий, если причина объективна;</w:t>
      </w:r>
    </w:p>
    <w:p>
      <w:pPr>
        <w:numPr>
          <w:ilvl w:val="0"/>
          <w:numId w:val="4"/>
        </w:numPr>
        <w:tabs>
          <w:tab w:val="left" w:pos="1140"/>
        </w:tabs>
        <w:ind w:left="1140" w:hanging="1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вносить предложения по улучшению качества питания обучающихся.</w:t>
      </w:r>
    </w:p>
    <w:p>
      <w:pPr>
        <w:spacing w:line="14" w:lineRule="exact"/>
        <w:rPr>
          <w:sz w:val="26"/>
          <w:szCs w:val="26"/>
        </w:rPr>
      </w:pPr>
    </w:p>
    <w:p>
      <w:pPr>
        <w:spacing w:line="236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3.8.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>
      <w:pPr>
        <w:spacing w:line="15" w:lineRule="exact"/>
        <w:rPr>
          <w:sz w:val="26"/>
          <w:szCs w:val="26"/>
        </w:rPr>
      </w:pPr>
    </w:p>
    <w:p>
      <w:pPr>
        <w:spacing w:line="237" w:lineRule="auto"/>
        <w:ind w:left="26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3.9. Решение Комиссии принимается большинством голосов из числа присутствующих членов путём открытого голосования и оформляются протоколом.</w:t>
      </w:r>
    </w:p>
    <w:p>
      <w:pPr>
        <w:spacing w:line="327" w:lineRule="exact"/>
        <w:rPr>
          <w:sz w:val="26"/>
          <w:szCs w:val="26"/>
        </w:rPr>
      </w:pPr>
    </w:p>
    <w:p>
      <w:pPr>
        <w:numPr>
          <w:ilvl w:val="0"/>
          <w:numId w:val="5"/>
        </w:numPr>
        <w:tabs>
          <w:tab w:val="left" w:pos="3060"/>
        </w:tabs>
        <w:ind w:left="3060" w:hanging="28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Документационное обеспечение</w:t>
      </w:r>
    </w:p>
    <w:p>
      <w:pPr>
        <w:spacing w:line="10" w:lineRule="exact"/>
        <w:rPr>
          <w:sz w:val="26"/>
          <w:szCs w:val="26"/>
        </w:rPr>
      </w:pPr>
    </w:p>
    <w:p>
      <w:pPr>
        <w:spacing w:line="234" w:lineRule="auto"/>
        <w:ind w:left="260" w:right="20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4.1. При осуществлении родительского контроля за организацией питания обучающихся формируются следующие документы:</w:t>
      </w:r>
    </w:p>
    <w:p>
      <w:pPr>
        <w:spacing w:line="15" w:lineRule="exact"/>
        <w:jc w:val="both"/>
        <w:rPr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1269"/>
        </w:tabs>
        <w:spacing w:line="234" w:lineRule="auto"/>
        <w:ind w:left="260" w:right="2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о родительском контроле за организацией питания обучающихся;</w:t>
      </w:r>
    </w:p>
    <w:p>
      <w:pPr>
        <w:spacing w:line="15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1273"/>
        </w:tabs>
        <w:spacing w:line="234" w:lineRule="auto"/>
        <w:ind w:left="26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директора об утверждении Положения о родительском контроле за организацией питания обучающихся;</w:t>
      </w:r>
    </w:p>
    <w:p>
      <w:pPr>
        <w:spacing w:line="15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1173"/>
        </w:tabs>
        <w:spacing w:line="234" w:lineRule="auto"/>
        <w:ind w:left="26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о создании/ составе Комиссии по контролю за организацией питания обучающихся;</w:t>
      </w:r>
    </w:p>
    <w:p>
      <w:pPr>
        <w:spacing w:line="15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1149"/>
        </w:tabs>
        <w:spacing w:line="234" w:lineRule="auto"/>
        <w:ind w:left="260" w:right="2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 (график) мероприятий родительского контроля за организацией питания обучающихся;</w:t>
      </w:r>
    </w:p>
    <w:p>
      <w:pPr>
        <w:spacing w:line="20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1197"/>
        </w:tabs>
        <w:spacing w:line="234" w:lineRule="auto"/>
        <w:ind w:left="260" w:right="2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протоколы /акты Комиссии по контролю за организацией питания обучающихся;</w:t>
      </w:r>
    </w:p>
    <w:p>
      <w:pPr>
        <w:numPr>
          <w:ilvl w:val="0"/>
          <w:numId w:val="7"/>
        </w:numPr>
        <w:tabs>
          <w:tab w:val="left" w:pos="1120"/>
        </w:tabs>
        <w:ind w:left="1120" w:hanging="1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журнал посещения родительского контроля;</w:t>
      </w:r>
    </w:p>
    <w:p>
      <w:pPr>
        <w:spacing w:line="14" w:lineRule="exact"/>
        <w:jc w:val="both"/>
        <w:rPr>
          <w:rFonts w:eastAsia="Times New Roman"/>
          <w:sz w:val="26"/>
          <w:szCs w:val="26"/>
        </w:rPr>
      </w:pPr>
    </w:p>
    <w:p>
      <w:pPr>
        <w:numPr>
          <w:ilvl w:val="0"/>
          <w:numId w:val="7"/>
        </w:numPr>
        <w:tabs>
          <w:tab w:val="left" w:pos="1192"/>
        </w:tabs>
        <w:spacing w:line="236" w:lineRule="auto"/>
        <w:ind w:left="26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иные документы, образующиеся в ходе родительского контроля за организацией питания обучающихся.</w:t>
      </w:r>
    </w:p>
    <w:p>
      <w:pPr>
        <w:spacing w:line="326" w:lineRule="exact"/>
        <w:rPr>
          <w:sz w:val="26"/>
          <w:szCs w:val="26"/>
        </w:rPr>
      </w:pPr>
    </w:p>
    <w:p>
      <w:pPr>
        <w:ind w:left="2960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5. Заключительные положения</w:t>
      </w:r>
    </w:p>
    <w:p>
      <w:pPr>
        <w:spacing w:line="10" w:lineRule="exact"/>
        <w:rPr>
          <w:sz w:val="26"/>
          <w:szCs w:val="26"/>
        </w:rPr>
      </w:pPr>
    </w:p>
    <w:p>
      <w:pPr>
        <w:spacing w:line="236" w:lineRule="auto"/>
        <w:ind w:left="260" w:right="20" w:firstLine="71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5.1.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>
      <w:pPr>
        <w:spacing w:line="15" w:lineRule="exact"/>
        <w:rPr>
          <w:sz w:val="26"/>
          <w:szCs w:val="26"/>
        </w:rPr>
      </w:pPr>
    </w:p>
    <w:p>
      <w:pPr>
        <w:spacing w:line="234" w:lineRule="auto"/>
        <w:ind w:left="260" w:firstLine="71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5.2. Настоящее Положение обязательно для исполнения всеми членами Комиссии.</w:t>
      </w:r>
    </w:p>
    <w:p>
      <w:pPr>
        <w:spacing w:line="15" w:lineRule="exact"/>
        <w:rPr>
          <w:sz w:val="26"/>
          <w:szCs w:val="26"/>
        </w:rPr>
      </w:pPr>
    </w:p>
    <w:p>
      <w:pPr>
        <w:sectPr>
          <w:pgSz w:w="11900" w:h="16838"/>
          <w:pgMar w:top="1130" w:right="844" w:bottom="1440" w:left="1440" w:header="0" w:footer="0" w:gutter="0"/>
          <w:cols w:equalWidth="0" w:num="1">
            <w:col w:w="9620"/>
          </w:cols>
        </w:sectPr>
      </w:pPr>
    </w:p>
    <w:p>
      <w:pPr>
        <w:rPr>
          <w:sz w:val="28"/>
          <w:szCs w:val="28"/>
        </w:rPr>
      </w:pPr>
    </w:p>
    <w:sectPr>
      <w:pgSz w:w="11900" w:h="16838"/>
      <w:pgMar w:top="1130" w:right="744" w:bottom="1440" w:left="1440" w:header="0" w:footer="0" w:gutter="0"/>
      <w:cols w:equalWidth="0" w:num="1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EB"/>
    <w:multiLevelType w:val="multilevel"/>
    <w:tmpl w:val="000001E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BB3"/>
    <w:multiLevelType w:val="multilevel"/>
    <w:tmpl w:val="00000BB3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1649"/>
    <w:multiLevelType w:val="multilevel"/>
    <w:tmpl w:val="00001649"/>
    <w:lvl w:ilvl="0" w:tentative="0">
      <w:start w:val="1"/>
      <w:numFmt w:val="bullet"/>
      <w:lvlText w:val="-"/>
      <w:lvlJc w:val="left"/>
    </w:lvl>
    <w:lvl w:ilvl="1" w:tentative="0">
      <w:start w:val="2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26E9"/>
    <w:multiLevelType w:val="multilevel"/>
    <w:tmpl w:val="000026E9"/>
    <w:lvl w:ilvl="0" w:tentative="0">
      <w:start w:val="4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41BB"/>
    <w:multiLevelType w:val="multilevel"/>
    <w:tmpl w:val="000041B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5AF1"/>
    <w:multiLevelType w:val="multilevel"/>
    <w:tmpl w:val="00005AF1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6DF1"/>
    <w:multiLevelType w:val="multilevel"/>
    <w:tmpl w:val="00006DF1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D"/>
    <w:rsid w:val="001F57F2"/>
    <w:rsid w:val="00216FCB"/>
    <w:rsid w:val="00407022"/>
    <w:rsid w:val="00413CBC"/>
    <w:rsid w:val="00562AD6"/>
    <w:rsid w:val="00686091"/>
    <w:rsid w:val="006B5154"/>
    <w:rsid w:val="007D47BE"/>
    <w:rsid w:val="009722C9"/>
    <w:rsid w:val="009A2691"/>
    <w:rsid w:val="00A835B1"/>
    <w:rsid w:val="00BB3CD5"/>
    <w:rsid w:val="00BD0FEE"/>
    <w:rsid w:val="00CE2E6D"/>
    <w:rsid w:val="00D62C1E"/>
    <w:rsid w:val="00EC47A7"/>
    <w:rsid w:val="00F31790"/>
    <w:rsid w:val="00F40A24"/>
    <w:rsid w:val="00FD0523"/>
    <w:rsid w:val="4C7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1011</Words>
  <Characters>5765</Characters>
  <Lines>48</Lines>
  <Paragraphs>13</Paragraphs>
  <TotalTime>11</TotalTime>
  <ScaleCrop>false</ScaleCrop>
  <LinksUpToDate>false</LinksUpToDate>
  <CharactersWithSpaces>6763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2020-11-05T06:49:00Z</dcterms:created>
  <dc:creator>Windows User</dc:creator>
  <cp:lastModifiedBy>acer</cp:lastModifiedBy>
  <cp:lastPrinted>2020-11-05T06:56:00Z</cp:lastPrinted>
  <dcterms:modified xsi:type="dcterms:W3CDTF">2023-10-25T11:09:48Z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C614DEA20CF34EBB96AC28ECFC02C75F_13</vt:lpwstr>
  </property>
</Properties>
</file>